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41" w:rsidRPr="003A61FC" w:rsidRDefault="008D3CA4" w:rsidP="003F5A41">
      <w:pPr>
        <w:spacing w:line="400" w:lineRule="exact"/>
        <w:jc w:val="center"/>
        <w:rPr>
          <w:rFonts w:eastAsia="標楷體"/>
          <w:szCs w:val="28"/>
        </w:rPr>
      </w:pPr>
      <w:r w:rsidRPr="003A61FC">
        <w:rPr>
          <w:rFonts w:eastAsia="標楷體" w:hint="eastAsia"/>
          <w:szCs w:val="28"/>
        </w:rPr>
        <w:t>美琪瑪國際股份有限公司</w:t>
      </w:r>
    </w:p>
    <w:p w:rsidR="003F5A41" w:rsidRPr="003A61FC" w:rsidRDefault="003A61FC" w:rsidP="003F5A41">
      <w:pPr>
        <w:spacing w:line="400" w:lineRule="exact"/>
        <w:jc w:val="center"/>
        <w:rPr>
          <w:rFonts w:eastAsia="標楷體"/>
          <w:szCs w:val="28"/>
        </w:rPr>
      </w:pPr>
      <w:r w:rsidRPr="003A61FC">
        <w:rPr>
          <w:rFonts w:eastAsia="標楷體" w:hint="eastAsia"/>
        </w:rPr>
        <w:t>永續發展與責任礦產委員會組織規程</w:t>
      </w:r>
      <w:r w:rsidR="003F5A41" w:rsidRPr="003A61FC">
        <w:rPr>
          <w:rFonts w:eastAsia="標楷體" w:hint="eastAsia"/>
          <w:szCs w:val="28"/>
        </w:rPr>
        <w:t>修</w:t>
      </w:r>
      <w:r w:rsidRPr="003A61FC">
        <w:rPr>
          <w:rFonts w:eastAsia="標楷體" w:hint="eastAsia"/>
          <w:szCs w:val="28"/>
        </w:rPr>
        <w:t>訂</w:t>
      </w:r>
      <w:r w:rsidR="003F5A41" w:rsidRPr="003A61FC">
        <w:rPr>
          <w:rFonts w:eastAsia="標楷體" w:hint="eastAsia"/>
          <w:szCs w:val="28"/>
        </w:rPr>
        <w:t>對照表</w:t>
      </w:r>
    </w:p>
    <w:p w:rsidR="000C2C3D" w:rsidRPr="003A61FC" w:rsidRDefault="000C2C3D" w:rsidP="003F5A41">
      <w:pPr>
        <w:spacing w:line="400" w:lineRule="exact"/>
        <w:jc w:val="center"/>
        <w:rPr>
          <w:rFonts w:eastAsia="標楷體"/>
          <w:szCs w:val="28"/>
        </w:rPr>
      </w:pPr>
    </w:p>
    <w:tbl>
      <w:tblPr>
        <w:tblStyle w:val="a3"/>
        <w:tblW w:w="0" w:type="auto"/>
        <w:tblInd w:w="-3" w:type="dxa"/>
        <w:tblLook w:val="04A0" w:firstRow="1" w:lastRow="0" w:firstColumn="1" w:lastColumn="0" w:noHBand="0" w:noVBand="1"/>
      </w:tblPr>
      <w:tblGrid>
        <w:gridCol w:w="1689"/>
        <w:gridCol w:w="5319"/>
        <w:gridCol w:w="5320"/>
        <w:gridCol w:w="1620"/>
      </w:tblGrid>
      <w:tr w:rsidR="00C258CD" w:rsidRPr="003A61FC" w:rsidTr="003A61FC"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5A41" w:rsidRPr="003A61FC" w:rsidRDefault="003F5A41" w:rsidP="003F5A41">
            <w:pPr>
              <w:spacing w:beforeLines="50" w:before="180" w:afterLines="50" w:after="180" w:line="440" w:lineRule="exact"/>
              <w:jc w:val="distribute"/>
              <w:rPr>
                <w:rFonts w:eastAsia="標楷體"/>
                <w:szCs w:val="26"/>
              </w:rPr>
            </w:pPr>
            <w:r w:rsidRPr="003A61FC">
              <w:rPr>
                <w:rFonts w:eastAsia="標楷體"/>
                <w:szCs w:val="26"/>
              </w:rPr>
              <w:t>條次</w:t>
            </w: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A41" w:rsidRPr="003A61FC" w:rsidRDefault="003F5A41" w:rsidP="003F5A41">
            <w:pPr>
              <w:spacing w:beforeLines="50" w:before="180" w:afterLines="50" w:after="180" w:line="440" w:lineRule="exact"/>
              <w:jc w:val="distribute"/>
              <w:rPr>
                <w:rFonts w:eastAsia="標楷體"/>
                <w:szCs w:val="26"/>
              </w:rPr>
            </w:pPr>
            <w:r w:rsidRPr="003A61FC">
              <w:rPr>
                <w:rFonts w:eastAsia="標楷體"/>
                <w:szCs w:val="26"/>
              </w:rPr>
              <w:t>修正後條文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5A41" w:rsidRPr="003A61FC" w:rsidRDefault="003F5A41" w:rsidP="003F5A41">
            <w:pPr>
              <w:spacing w:beforeLines="50" w:before="180" w:afterLines="50" w:after="180" w:line="440" w:lineRule="exact"/>
              <w:jc w:val="distribute"/>
              <w:rPr>
                <w:rFonts w:eastAsia="標楷體"/>
                <w:szCs w:val="26"/>
              </w:rPr>
            </w:pPr>
            <w:r w:rsidRPr="003A61FC">
              <w:rPr>
                <w:rFonts w:eastAsia="標楷體"/>
                <w:szCs w:val="26"/>
              </w:rPr>
              <w:t>原條文</w:t>
            </w:r>
          </w:p>
        </w:tc>
        <w:tc>
          <w:tcPr>
            <w:tcW w:w="1620" w:type="dxa"/>
          </w:tcPr>
          <w:p w:rsidR="003F5A41" w:rsidRPr="003A61FC" w:rsidRDefault="003F5A41" w:rsidP="003F5A41">
            <w:pPr>
              <w:spacing w:beforeLines="50" w:before="180" w:afterLines="50" w:after="180" w:line="440" w:lineRule="exact"/>
              <w:jc w:val="distribute"/>
              <w:rPr>
                <w:rFonts w:eastAsia="標楷體"/>
                <w:szCs w:val="26"/>
              </w:rPr>
            </w:pPr>
            <w:r w:rsidRPr="003A61FC">
              <w:rPr>
                <w:rFonts w:eastAsia="標楷體" w:hint="eastAsia"/>
                <w:szCs w:val="26"/>
              </w:rPr>
              <w:t>說明</w:t>
            </w:r>
          </w:p>
        </w:tc>
      </w:tr>
      <w:tr w:rsidR="003A61FC" w:rsidRPr="003A61FC" w:rsidTr="004C5E4B">
        <w:tc>
          <w:tcPr>
            <w:tcW w:w="1689" w:type="dxa"/>
            <w:shd w:val="clear" w:color="auto" w:fill="auto"/>
            <w:vAlign w:val="center"/>
          </w:tcPr>
          <w:p w:rsidR="003A61FC" w:rsidRPr="003A61FC" w:rsidRDefault="003A61FC" w:rsidP="003F5A41">
            <w:pPr>
              <w:spacing w:line="440" w:lineRule="exact"/>
              <w:ind w:left="1213" w:hanging="1213"/>
              <w:jc w:val="distribute"/>
              <w:rPr>
                <w:rFonts w:eastAsia="標楷體"/>
                <w:color w:val="000000"/>
                <w:szCs w:val="26"/>
              </w:rPr>
            </w:pPr>
            <w:r w:rsidRPr="003A61FC">
              <w:rPr>
                <w:rFonts w:eastAsia="標楷體" w:hint="eastAsia"/>
              </w:rPr>
              <w:t>組織規程</w:t>
            </w:r>
            <w:r>
              <w:rPr>
                <w:rFonts w:eastAsia="標楷體" w:hint="eastAsia"/>
              </w:rPr>
              <w:t>名稱</w:t>
            </w:r>
          </w:p>
        </w:tc>
        <w:tc>
          <w:tcPr>
            <w:tcW w:w="5319" w:type="dxa"/>
          </w:tcPr>
          <w:p w:rsidR="003A61FC" w:rsidRPr="003A61FC" w:rsidRDefault="003A61FC" w:rsidP="003F5A41">
            <w:pPr>
              <w:adjustRightInd w:val="0"/>
              <w:spacing w:line="400" w:lineRule="atLeast"/>
              <w:jc w:val="both"/>
              <w:textDirection w:val="lrTbV"/>
              <w:textAlignment w:val="baseline"/>
              <w:rPr>
                <w:rFonts w:eastAsia="標楷體"/>
              </w:rPr>
            </w:pPr>
            <w:r w:rsidRPr="003A61FC">
              <w:rPr>
                <w:rFonts w:eastAsia="標楷體" w:hint="eastAsia"/>
              </w:rPr>
              <w:t>永續發展</w:t>
            </w:r>
            <w:r w:rsidRPr="003A61FC">
              <w:rPr>
                <w:rFonts w:eastAsia="標楷體" w:hint="eastAsia"/>
                <w:color w:val="FF0000"/>
              </w:rPr>
              <w:t>與責任礦產</w:t>
            </w:r>
            <w:r w:rsidRPr="003A61FC">
              <w:rPr>
                <w:rFonts w:eastAsia="標楷體" w:hint="eastAsia"/>
              </w:rPr>
              <w:t>委員會組織規程</w:t>
            </w:r>
          </w:p>
        </w:tc>
        <w:tc>
          <w:tcPr>
            <w:tcW w:w="5320" w:type="dxa"/>
            <w:shd w:val="clear" w:color="auto" w:fill="auto"/>
          </w:tcPr>
          <w:p w:rsidR="003A61FC" w:rsidRPr="003A61FC" w:rsidRDefault="003A61FC" w:rsidP="003A61FC">
            <w:pPr>
              <w:adjustRightInd w:val="0"/>
              <w:spacing w:line="400" w:lineRule="atLeast"/>
              <w:jc w:val="both"/>
              <w:textDirection w:val="lrTbV"/>
              <w:textAlignment w:val="baseline"/>
              <w:rPr>
                <w:rFonts w:eastAsia="標楷體"/>
              </w:rPr>
            </w:pPr>
            <w:r w:rsidRPr="003A61FC">
              <w:rPr>
                <w:rFonts w:eastAsia="標楷體" w:hint="eastAsia"/>
              </w:rPr>
              <w:t>永續發展委員會組織規程</w:t>
            </w:r>
          </w:p>
        </w:tc>
        <w:tc>
          <w:tcPr>
            <w:tcW w:w="1620" w:type="dxa"/>
          </w:tcPr>
          <w:p w:rsidR="003A61FC" w:rsidRPr="003A61FC" w:rsidRDefault="00915F09" w:rsidP="00084516">
            <w:pPr>
              <w:adjustRightInd w:val="0"/>
              <w:spacing w:line="400" w:lineRule="atLeast"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為精進本公司永續發展與營運需求修訂</w:t>
            </w:r>
            <w:r w:rsidRPr="003A61FC">
              <w:rPr>
                <w:rFonts w:eastAsia="標楷體" w:hint="eastAsia"/>
              </w:rPr>
              <w:t>。</w:t>
            </w:r>
          </w:p>
        </w:tc>
      </w:tr>
      <w:tr w:rsidR="003F5A41" w:rsidRPr="003A61FC" w:rsidTr="004C5E4B">
        <w:tc>
          <w:tcPr>
            <w:tcW w:w="1689" w:type="dxa"/>
            <w:shd w:val="clear" w:color="auto" w:fill="auto"/>
            <w:vAlign w:val="center"/>
          </w:tcPr>
          <w:p w:rsidR="003F5A41" w:rsidRPr="003A61FC" w:rsidRDefault="003F5A41" w:rsidP="003F5A41">
            <w:pPr>
              <w:spacing w:line="440" w:lineRule="exact"/>
              <w:ind w:left="1213" w:hanging="1213"/>
              <w:jc w:val="distribute"/>
              <w:rPr>
                <w:rFonts w:eastAsia="標楷體"/>
                <w:szCs w:val="26"/>
              </w:rPr>
            </w:pPr>
            <w:r w:rsidRPr="003A61FC">
              <w:rPr>
                <w:rFonts w:eastAsia="標楷體"/>
                <w:color w:val="000000"/>
                <w:szCs w:val="26"/>
              </w:rPr>
              <w:t>第</w:t>
            </w:r>
            <w:r w:rsidRPr="003A61FC">
              <w:rPr>
                <w:rFonts w:eastAsia="標楷體" w:hint="eastAsia"/>
                <w:color w:val="000000"/>
                <w:szCs w:val="26"/>
              </w:rPr>
              <w:t xml:space="preserve"> </w:t>
            </w:r>
            <w:r w:rsidR="003A61FC">
              <w:rPr>
                <w:rFonts w:eastAsia="標楷體" w:hint="eastAsia"/>
                <w:color w:val="000000"/>
                <w:szCs w:val="26"/>
              </w:rPr>
              <w:t>ㄧ</w:t>
            </w:r>
            <w:r w:rsidRPr="003A61FC">
              <w:rPr>
                <w:rFonts w:eastAsia="標楷體" w:hint="eastAsia"/>
                <w:color w:val="000000"/>
                <w:szCs w:val="26"/>
              </w:rPr>
              <w:t xml:space="preserve"> </w:t>
            </w:r>
            <w:r w:rsidRPr="003A61FC">
              <w:rPr>
                <w:rFonts w:eastAsia="標楷體"/>
                <w:color w:val="000000"/>
                <w:szCs w:val="26"/>
              </w:rPr>
              <w:t>條</w:t>
            </w:r>
          </w:p>
        </w:tc>
        <w:tc>
          <w:tcPr>
            <w:tcW w:w="5319" w:type="dxa"/>
          </w:tcPr>
          <w:p w:rsidR="003F5A41" w:rsidRPr="003A61FC" w:rsidRDefault="003A61FC" w:rsidP="003F5A41">
            <w:pPr>
              <w:adjustRightInd w:val="0"/>
              <w:spacing w:line="400" w:lineRule="atLeast"/>
              <w:jc w:val="both"/>
              <w:textDirection w:val="lrTbV"/>
              <w:textAlignment w:val="baseline"/>
              <w:rPr>
                <w:rFonts w:eastAsia="標楷體"/>
                <w:color w:val="FF0000"/>
                <w:kern w:val="0"/>
                <w:szCs w:val="26"/>
              </w:rPr>
            </w:pPr>
            <w:r w:rsidRPr="00D77302">
              <w:rPr>
                <w:rFonts w:eastAsia="標楷體" w:hint="eastAsia"/>
              </w:rPr>
              <w:t>為建立本公司良好之公司治理架構，訂定本公司永續</w:t>
            </w:r>
            <w:r>
              <w:rPr>
                <w:rFonts w:eastAsia="標楷體" w:hint="eastAsia"/>
              </w:rPr>
              <w:t>發展</w:t>
            </w:r>
            <w:r w:rsidRPr="003A61FC">
              <w:rPr>
                <w:rFonts w:eastAsia="標楷體" w:hint="eastAsia"/>
                <w:color w:val="FF0000"/>
              </w:rPr>
              <w:t>與責任礦產</w:t>
            </w:r>
            <w:r w:rsidRPr="00D77302">
              <w:rPr>
                <w:rFonts w:eastAsia="標楷體" w:hint="eastAsia"/>
              </w:rPr>
              <w:t>委員會</w:t>
            </w:r>
            <w:r w:rsidRPr="00D77302">
              <w:rPr>
                <w:rFonts w:eastAsia="標楷體"/>
              </w:rPr>
              <w:t>(</w:t>
            </w:r>
            <w:r w:rsidRPr="00D77302">
              <w:rPr>
                <w:rFonts w:eastAsia="標楷體" w:hint="eastAsia"/>
              </w:rPr>
              <w:t>以下簡稱本委員會</w:t>
            </w:r>
            <w:r w:rsidRPr="00D77302">
              <w:rPr>
                <w:rFonts w:eastAsia="標楷體"/>
              </w:rPr>
              <w:t>)</w:t>
            </w:r>
            <w:r w:rsidRPr="00D77302">
              <w:rPr>
                <w:rFonts w:eastAsia="標楷體" w:hint="eastAsia"/>
              </w:rPr>
              <w:t>組織規程</w:t>
            </w:r>
            <w:r>
              <w:rPr>
                <w:rFonts w:eastAsia="標楷體" w:hint="eastAsia"/>
              </w:rPr>
              <w:t>，以為</w:t>
            </w:r>
            <w:r w:rsidRPr="00D77302">
              <w:rPr>
                <w:rFonts w:eastAsia="標楷體" w:hint="eastAsia"/>
              </w:rPr>
              <w:t>遵循。</w:t>
            </w:r>
          </w:p>
        </w:tc>
        <w:tc>
          <w:tcPr>
            <w:tcW w:w="5320" w:type="dxa"/>
            <w:shd w:val="clear" w:color="auto" w:fill="auto"/>
          </w:tcPr>
          <w:p w:rsidR="003F5A41" w:rsidRPr="003A5B13" w:rsidRDefault="003A61FC" w:rsidP="003F5A41">
            <w:pPr>
              <w:adjustRightInd w:val="0"/>
              <w:spacing w:line="400" w:lineRule="atLeast"/>
              <w:jc w:val="both"/>
              <w:textDirection w:val="lrTbV"/>
              <w:textAlignment w:val="baseline"/>
              <w:rPr>
                <w:rFonts w:eastAsia="標楷體" w:hint="eastAsia"/>
                <w:kern w:val="0"/>
                <w:szCs w:val="26"/>
              </w:rPr>
            </w:pPr>
            <w:r w:rsidRPr="00D77302">
              <w:rPr>
                <w:rFonts w:eastAsia="標楷體" w:hint="eastAsia"/>
              </w:rPr>
              <w:t>為建立本公司良好之公司治理架構，訂定本公司永續</w:t>
            </w:r>
            <w:r>
              <w:rPr>
                <w:rFonts w:eastAsia="標楷體" w:hint="eastAsia"/>
              </w:rPr>
              <w:t>發展</w:t>
            </w:r>
            <w:r w:rsidRPr="00D77302">
              <w:rPr>
                <w:rFonts w:eastAsia="標楷體" w:hint="eastAsia"/>
              </w:rPr>
              <w:t>委員會</w:t>
            </w:r>
            <w:r w:rsidRPr="00D77302">
              <w:rPr>
                <w:rFonts w:eastAsia="標楷體"/>
              </w:rPr>
              <w:t>(</w:t>
            </w:r>
            <w:r w:rsidRPr="00D77302">
              <w:rPr>
                <w:rFonts w:eastAsia="標楷體" w:hint="eastAsia"/>
              </w:rPr>
              <w:t>以下簡稱本委員會</w:t>
            </w:r>
            <w:r w:rsidRPr="00D77302">
              <w:rPr>
                <w:rFonts w:eastAsia="標楷體"/>
              </w:rPr>
              <w:t>)</w:t>
            </w:r>
            <w:r w:rsidRPr="00D77302">
              <w:rPr>
                <w:rFonts w:eastAsia="標楷體" w:hint="eastAsia"/>
              </w:rPr>
              <w:t>組織規程</w:t>
            </w:r>
            <w:r>
              <w:rPr>
                <w:rFonts w:eastAsia="標楷體" w:hint="eastAsia"/>
              </w:rPr>
              <w:t>，以為</w:t>
            </w:r>
            <w:r w:rsidRPr="00D77302">
              <w:rPr>
                <w:rFonts w:eastAsia="標楷體" w:hint="eastAsia"/>
              </w:rPr>
              <w:t>遵循。</w:t>
            </w:r>
            <w:bookmarkStart w:id="0" w:name="_GoBack"/>
            <w:bookmarkEnd w:id="0"/>
          </w:p>
        </w:tc>
        <w:tc>
          <w:tcPr>
            <w:tcW w:w="1620" w:type="dxa"/>
          </w:tcPr>
          <w:p w:rsidR="003F5A41" w:rsidRPr="003A61FC" w:rsidRDefault="00915F09" w:rsidP="00084516">
            <w:pPr>
              <w:adjustRightInd w:val="0"/>
              <w:spacing w:line="400" w:lineRule="atLeast"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同上。</w:t>
            </w:r>
          </w:p>
        </w:tc>
      </w:tr>
      <w:tr w:rsidR="001930BF" w:rsidRPr="003A61FC" w:rsidTr="004C5E4B">
        <w:tc>
          <w:tcPr>
            <w:tcW w:w="1689" w:type="dxa"/>
            <w:shd w:val="clear" w:color="auto" w:fill="auto"/>
            <w:vAlign w:val="center"/>
          </w:tcPr>
          <w:p w:rsidR="001930BF" w:rsidRPr="003A61FC" w:rsidRDefault="001930BF" w:rsidP="00915F09">
            <w:pPr>
              <w:spacing w:line="440" w:lineRule="exact"/>
              <w:ind w:left="1213" w:hanging="1213"/>
              <w:jc w:val="distribute"/>
              <w:rPr>
                <w:rFonts w:eastAsia="標楷體"/>
                <w:szCs w:val="26"/>
              </w:rPr>
            </w:pPr>
            <w:r w:rsidRPr="003A61FC">
              <w:rPr>
                <w:rFonts w:eastAsia="標楷體"/>
                <w:color w:val="000000"/>
                <w:szCs w:val="26"/>
              </w:rPr>
              <w:t>第</w:t>
            </w:r>
            <w:r>
              <w:rPr>
                <w:rFonts w:eastAsia="標楷體" w:hint="eastAsia"/>
                <w:color w:val="000000"/>
                <w:szCs w:val="26"/>
              </w:rPr>
              <w:t>三</w:t>
            </w:r>
            <w:r w:rsidRPr="003A61FC">
              <w:rPr>
                <w:rFonts w:eastAsia="標楷體"/>
                <w:color w:val="000000"/>
                <w:szCs w:val="26"/>
              </w:rPr>
              <w:t>條</w:t>
            </w:r>
          </w:p>
        </w:tc>
        <w:tc>
          <w:tcPr>
            <w:tcW w:w="5319" w:type="dxa"/>
          </w:tcPr>
          <w:p w:rsidR="001930BF" w:rsidRPr="001930BF" w:rsidRDefault="001930BF" w:rsidP="001930BF">
            <w:pPr>
              <w:rPr>
                <w:rFonts w:eastAsia="標楷體" w:cstheme="minorBidi"/>
                <w:szCs w:val="22"/>
              </w:rPr>
            </w:pPr>
            <w:r w:rsidRPr="001930BF">
              <w:rPr>
                <w:rFonts w:eastAsia="標楷體" w:cstheme="minorBidi" w:hint="eastAsia"/>
                <w:szCs w:val="22"/>
              </w:rPr>
              <w:t>為提升企業永續發展</w:t>
            </w:r>
            <w:r w:rsidRPr="003A61FC">
              <w:rPr>
                <w:rFonts w:eastAsia="標楷體" w:hint="eastAsia"/>
                <w:color w:val="FF0000"/>
              </w:rPr>
              <w:t>與責任礦產</w:t>
            </w:r>
            <w:r w:rsidRPr="001930BF">
              <w:rPr>
                <w:rFonts w:eastAsia="標楷體" w:cstheme="minorBidi" w:hint="eastAsia"/>
                <w:szCs w:val="22"/>
              </w:rPr>
              <w:t>之整體實踐，本委員會應協助董事會發展、建議董事會之</w:t>
            </w:r>
          </w:p>
          <w:p w:rsidR="001930BF" w:rsidRPr="001930BF" w:rsidRDefault="001930BF" w:rsidP="001930BF">
            <w:pPr>
              <w:rPr>
                <w:rFonts w:eastAsia="標楷體" w:cstheme="minorBidi"/>
                <w:szCs w:val="22"/>
              </w:rPr>
            </w:pPr>
            <w:r w:rsidRPr="001930BF">
              <w:rPr>
                <w:rFonts w:eastAsia="標楷體" w:cstheme="minorBidi" w:hint="eastAsia"/>
                <w:szCs w:val="22"/>
              </w:rPr>
              <w:t>組織運作及管理事宜，以強化董事會職能，且致力於環境、社會、公司治理等</w:t>
            </w:r>
          </w:p>
          <w:p w:rsidR="001930BF" w:rsidRPr="003A61FC" w:rsidRDefault="001930BF" w:rsidP="001930BF">
            <w:pPr>
              <w:spacing w:line="440" w:lineRule="atLeast"/>
              <w:ind w:left="975" w:hanging="975"/>
              <w:jc w:val="both"/>
              <w:rPr>
                <w:rFonts w:eastAsia="標楷體"/>
                <w:szCs w:val="20"/>
              </w:rPr>
            </w:pPr>
            <w:r w:rsidRPr="001930BF">
              <w:rPr>
                <w:rFonts w:eastAsia="標楷體" w:cstheme="minorBidi" w:hint="eastAsia"/>
                <w:szCs w:val="22"/>
              </w:rPr>
              <w:t>企業社會責任之落實。</w:t>
            </w:r>
          </w:p>
        </w:tc>
        <w:tc>
          <w:tcPr>
            <w:tcW w:w="5320" w:type="dxa"/>
            <w:shd w:val="clear" w:color="auto" w:fill="auto"/>
          </w:tcPr>
          <w:p w:rsidR="001930BF" w:rsidRPr="001930BF" w:rsidRDefault="001930BF" w:rsidP="001930BF">
            <w:pPr>
              <w:rPr>
                <w:rFonts w:eastAsia="標楷體" w:cstheme="minorBidi"/>
                <w:szCs w:val="22"/>
              </w:rPr>
            </w:pPr>
            <w:r w:rsidRPr="001930BF">
              <w:rPr>
                <w:rFonts w:eastAsia="標楷體" w:cstheme="minorBidi" w:hint="eastAsia"/>
                <w:szCs w:val="22"/>
              </w:rPr>
              <w:t>為提升企業永續發展之整體實踐，本委員會應協助董事會發展、建議董事會之</w:t>
            </w:r>
          </w:p>
          <w:p w:rsidR="001930BF" w:rsidRPr="001930BF" w:rsidRDefault="001930BF" w:rsidP="001930BF">
            <w:pPr>
              <w:rPr>
                <w:rFonts w:eastAsia="標楷體" w:cstheme="minorBidi"/>
                <w:szCs w:val="22"/>
              </w:rPr>
            </w:pPr>
            <w:r w:rsidRPr="001930BF">
              <w:rPr>
                <w:rFonts w:eastAsia="標楷體" w:cstheme="minorBidi" w:hint="eastAsia"/>
                <w:szCs w:val="22"/>
              </w:rPr>
              <w:t>組織運作及管理事宜，以強化董事會職能，且致力於環境、社會、公司治理等</w:t>
            </w:r>
          </w:p>
          <w:p w:rsidR="001930BF" w:rsidRPr="003A61FC" w:rsidRDefault="001930BF" w:rsidP="001930BF">
            <w:pPr>
              <w:spacing w:line="440" w:lineRule="atLeast"/>
              <w:ind w:left="975" w:hanging="975"/>
              <w:jc w:val="both"/>
              <w:rPr>
                <w:rFonts w:eastAsia="標楷體"/>
                <w:szCs w:val="20"/>
              </w:rPr>
            </w:pPr>
            <w:r w:rsidRPr="001930BF">
              <w:rPr>
                <w:rFonts w:eastAsia="標楷體" w:cstheme="minorBidi" w:hint="eastAsia"/>
                <w:szCs w:val="22"/>
              </w:rPr>
              <w:t>企業社會責任之落實。</w:t>
            </w:r>
          </w:p>
        </w:tc>
        <w:tc>
          <w:tcPr>
            <w:tcW w:w="1620" w:type="dxa"/>
          </w:tcPr>
          <w:p w:rsidR="001930BF" w:rsidRPr="003A61FC" w:rsidRDefault="00915F09" w:rsidP="001930BF">
            <w:pPr>
              <w:adjustRightInd w:val="0"/>
              <w:spacing w:line="400" w:lineRule="atLeast"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同上。</w:t>
            </w:r>
          </w:p>
        </w:tc>
      </w:tr>
      <w:tr w:rsidR="001930BF" w:rsidRPr="003A61FC" w:rsidTr="004C5E4B">
        <w:tc>
          <w:tcPr>
            <w:tcW w:w="1689" w:type="dxa"/>
            <w:shd w:val="clear" w:color="auto" w:fill="auto"/>
            <w:vAlign w:val="center"/>
          </w:tcPr>
          <w:p w:rsidR="001930BF" w:rsidRPr="003A61FC" w:rsidRDefault="001930BF" w:rsidP="00915F09">
            <w:pPr>
              <w:spacing w:line="440" w:lineRule="exact"/>
              <w:ind w:left="1213" w:hanging="1213"/>
              <w:jc w:val="distribute"/>
              <w:rPr>
                <w:rFonts w:eastAsia="標楷體"/>
                <w:szCs w:val="26"/>
              </w:rPr>
            </w:pPr>
            <w:r w:rsidRPr="003A61FC">
              <w:rPr>
                <w:rFonts w:eastAsia="標楷體"/>
                <w:color w:val="000000"/>
                <w:szCs w:val="26"/>
              </w:rPr>
              <w:t>第</w:t>
            </w:r>
            <w:r w:rsidR="00915F09">
              <w:rPr>
                <w:rFonts w:eastAsia="標楷體" w:hint="eastAsia"/>
                <w:color w:val="000000"/>
                <w:szCs w:val="26"/>
              </w:rPr>
              <w:t>五</w:t>
            </w:r>
            <w:r w:rsidRPr="003A61FC">
              <w:rPr>
                <w:rFonts w:eastAsia="標楷體"/>
                <w:color w:val="000000"/>
                <w:szCs w:val="26"/>
              </w:rPr>
              <w:t>條</w:t>
            </w:r>
          </w:p>
        </w:tc>
        <w:tc>
          <w:tcPr>
            <w:tcW w:w="5319" w:type="dxa"/>
          </w:tcPr>
          <w:p w:rsidR="00915F09" w:rsidRPr="00915F09" w:rsidRDefault="00915F09" w:rsidP="00915F09">
            <w:pPr>
              <w:rPr>
                <w:rFonts w:eastAsia="標楷體" w:cstheme="minorBidi"/>
                <w:szCs w:val="22"/>
              </w:rPr>
            </w:pPr>
            <w:r w:rsidRPr="00915F09">
              <w:rPr>
                <w:rFonts w:eastAsia="標楷體" w:cstheme="minorBidi" w:hint="eastAsia"/>
                <w:szCs w:val="22"/>
              </w:rPr>
              <w:t>為達成第三條所規定之目的，本委員會之職責應包括下列事項：</w:t>
            </w:r>
          </w:p>
          <w:p w:rsidR="00915F09" w:rsidRPr="00915F09" w:rsidRDefault="00915F09" w:rsidP="00915F09">
            <w:pPr>
              <w:rPr>
                <w:rFonts w:eastAsia="標楷體" w:cstheme="minorBidi"/>
                <w:szCs w:val="22"/>
              </w:rPr>
            </w:pPr>
            <w:r w:rsidRPr="00915F09">
              <w:rPr>
                <w:rFonts w:eastAsia="標楷體" w:cstheme="minorBidi" w:hint="eastAsia"/>
                <w:szCs w:val="22"/>
              </w:rPr>
              <w:t>一、</w:t>
            </w:r>
            <w:r w:rsidRPr="00915F09">
              <w:rPr>
                <w:rFonts w:eastAsia="標楷體" w:cstheme="minorBidi"/>
                <w:szCs w:val="22"/>
              </w:rPr>
              <w:t>公司永續發展</w:t>
            </w:r>
            <w:r w:rsidRPr="003A61FC">
              <w:rPr>
                <w:rFonts w:eastAsia="標楷體" w:hint="eastAsia"/>
                <w:color w:val="FF0000"/>
              </w:rPr>
              <w:t>與責任礦產</w:t>
            </w:r>
            <w:r w:rsidRPr="00915F09">
              <w:rPr>
                <w:rFonts w:eastAsia="標楷體" w:cstheme="minorBidi"/>
                <w:szCs w:val="22"/>
              </w:rPr>
              <w:t>政策之擬定。</w:t>
            </w:r>
            <w:r w:rsidRPr="00915F09">
              <w:rPr>
                <w:rFonts w:eastAsia="標楷體" w:cstheme="minorBidi"/>
                <w:szCs w:val="22"/>
              </w:rPr>
              <w:t xml:space="preserve"> </w:t>
            </w:r>
          </w:p>
          <w:p w:rsidR="00915F09" w:rsidRPr="00915F09" w:rsidRDefault="00915F09" w:rsidP="00915F09">
            <w:pPr>
              <w:ind w:left="425" w:hangingChars="177" w:hanging="425"/>
              <w:rPr>
                <w:rFonts w:eastAsia="標楷體" w:cstheme="minorBidi"/>
                <w:szCs w:val="22"/>
              </w:rPr>
            </w:pPr>
            <w:r w:rsidRPr="00915F09">
              <w:rPr>
                <w:rFonts w:eastAsia="標楷體" w:cstheme="minorBidi" w:hint="eastAsia"/>
                <w:szCs w:val="22"/>
              </w:rPr>
              <w:t>二、</w:t>
            </w:r>
            <w:r w:rsidRPr="00915F09">
              <w:rPr>
                <w:rFonts w:eastAsia="標楷體" w:cstheme="minorBidi"/>
                <w:szCs w:val="22"/>
              </w:rPr>
              <w:t>公司永續發展</w:t>
            </w:r>
            <w:r w:rsidRPr="003A61FC">
              <w:rPr>
                <w:rFonts w:eastAsia="標楷體" w:hint="eastAsia"/>
                <w:color w:val="FF0000"/>
              </w:rPr>
              <w:t>與責任礦產</w:t>
            </w:r>
            <w:r w:rsidRPr="00915F09">
              <w:rPr>
                <w:rFonts w:eastAsia="標楷體" w:cstheme="minorBidi"/>
                <w:szCs w:val="22"/>
              </w:rPr>
              <w:t>，包含永續治理、</w:t>
            </w:r>
            <w:r w:rsidRPr="00915F09">
              <w:rPr>
                <w:rFonts w:eastAsia="標楷體" w:cstheme="minorBidi"/>
                <w:szCs w:val="22"/>
              </w:rPr>
              <w:lastRenderedPageBreak/>
              <w:t>誠信經營、</w:t>
            </w:r>
            <w:r w:rsidR="004C5E4B" w:rsidRPr="004C5E4B">
              <w:rPr>
                <w:rFonts w:eastAsia="標楷體" w:hint="eastAsia"/>
                <w:color w:val="FF0000"/>
              </w:rPr>
              <w:t>責任礦產</w:t>
            </w:r>
            <w:r w:rsidR="004C5E4B" w:rsidRPr="00915F09">
              <w:rPr>
                <w:rFonts w:eastAsia="標楷體" w:cstheme="minorBidi"/>
                <w:color w:val="FF0000"/>
                <w:szCs w:val="22"/>
              </w:rPr>
              <w:t>、</w:t>
            </w:r>
            <w:r w:rsidRPr="00915F09">
              <w:rPr>
                <w:rFonts w:eastAsia="標楷體" w:cstheme="minorBidi"/>
                <w:szCs w:val="22"/>
              </w:rPr>
              <w:t>環境與社會面之目標、策略與執行方案之制定。</w:t>
            </w:r>
            <w:r w:rsidRPr="00915F09">
              <w:rPr>
                <w:rFonts w:eastAsia="標楷體" w:cstheme="minorBidi"/>
                <w:szCs w:val="22"/>
              </w:rPr>
              <w:t xml:space="preserve"> </w:t>
            </w:r>
          </w:p>
          <w:p w:rsidR="00915F09" w:rsidRPr="00915F09" w:rsidRDefault="00915F09" w:rsidP="00915F09">
            <w:pPr>
              <w:ind w:left="425" w:hangingChars="177" w:hanging="425"/>
              <w:rPr>
                <w:rFonts w:eastAsia="標楷體" w:cstheme="minorBidi"/>
                <w:szCs w:val="22"/>
              </w:rPr>
            </w:pPr>
            <w:r w:rsidRPr="00915F09">
              <w:rPr>
                <w:rFonts w:eastAsia="標楷體" w:cstheme="minorBidi" w:hint="eastAsia"/>
                <w:szCs w:val="22"/>
              </w:rPr>
              <w:t>三、</w:t>
            </w:r>
            <w:r w:rsidRPr="00915F09">
              <w:rPr>
                <w:rFonts w:eastAsia="標楷體" w:cstheme="minorBidi"/>
                <w:szCs w:val="22"/>
              </w:rPr>
              <w:t>公司永續發展</w:t>
            </w:r>
            <w:r w:rsidRPr="003A61FC">
              <w:rPr>
                <w:rFonts w:eastAsia="標楷體" w:hint="eastAsia"/>
                <w:color w:val="FF0000"/>
              </w:rPr>
              <w:t>與責任礦產</w:t>
            </w:r>
            <w:r w:rsidRPr="00915F09">
              <w:rPr>
                <w:rFonts w:eastAsia="標楷體" w:cstheme="minorBidi"/>
                <w:szCs w:val="22"/>
              </w:rPr>
              <w:t>執行情形與成效之檢討、追蹤與修訂，並定期向董事會報告。</w:t>
            </w:r>
            <w:r w:rsidRPr="00915F09">
              <w:rPr>
                <w:rFonts w:eastAsia="標楷體" w:cstheme="minorBidi"/>
                <w:szCs w:val="22"/>
              </w:rPr>
              <w:t xml:space="preserve"> </w:t>
            </w:r>
          </w:p>
          <w:p w:rsidR="001930BF" w:rsidRPr="00915F09" w:rsidRDefault="00915F09" w:rsidP="001930BF">
            <w:pPr>
              <w:spacing w:line="440" w:lineRule="atLeast"/>
              <w:ind w:left="975" w:hanging="975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(</w:t>
            </w:r>
            <w:r>
              <w:rPr>
                <w:rFonts w:eastAsia="標楷體" w:hint="eastAsia"/>
                <w:szCs w:val="20"/>
              </w:rPr>
              <w:t>以下略</w:t>
            </w:r>
            <w:r>
              <w:rPr>
                <w:rFonts w:eastAsia="標楷體" w:hint="eastAsia"/>
                <w:szCs w:val="20"/>
              </w:rPr>
              <w:t>)</w:t>
            </w:r>
          </w:p>
        </w:tc>
        <w:tc>
          <w:tcPr>
            <w:tcW w:w="5320" w:type="dxa"/>
            <w:shd w:val="clear" w:color="auto" w:fill="auto"/>
          </w:tcPr>
          <w:p w:rsidR="00915F09" w:rsidRPr="00915F09" w:rsidRDefault="00915F09" w:rsidP="00915F09">
            <w:pPr>
              <w:rPr>
                <w:rFonts w:eastAsia="標楷體" w:cstheme="minorBidi"/>
                <w:szCs w:val="22"/>
              </w:rPr>
            </w:pPr>
            <w:r w:rsidRPr="00915F09">
              <w:rPr>
                <w:rFonts w:eastAsia="標楷體" w:cstheme="minorBidi" w:hint="eastAsia"/>
                <w:szCs w:val="22"/>
              </w:rPr>
              <w:lastRenderedPageBreak/>
              <w:t>為達成第三條所規定之目的，本委員會之職責應包括下列事項：</w:t>
            </w:r>
          </w:p>
          <w:p w:rsidR="00915F09" w:rsidRPr="00915F09" w:rsidRDefault="00915F09" w:rsidP="00915F09">
            <w:pPr>
              <w:rPr>
                <w:rFonts w:eastAsia="標楷體" w:cstheme="minorBidi"/>
                <w:szCs w:val="22"/>
              </w:rPr>
            </w:pPr>
            <w:r w:rsidRPr="00915F09">
              <w:rPr>
                <w:rFonts w:eastAsia="標楷體" w:cstheme="minorBidi" w:hint="eastAsia"/>
                <w:szCs w:val="22"/>
              </w:rPr>
              <w:t>一、</w:t>
            </w:r>
            <w:r w:rsidRPr="00915F09">
              <w:rPr>
                <w:rFonts w:eastAsia="標楷體" w:cstheme="minorBidi"/>
                <w:szCs w:val="22"/>
              </w:rPr>
              <w:t>公司永續發展政策之擬定。</w:t>
            </w:r>
            <w:r w:rsidRPr="00915F09">
              <w:rPr>
                <w:rFonts w:eastAsia="標楷體" w:cstheme="minorBidi"/>
                <w:szCs w:val="22"/>
              </w:rPr>
              <w:t xml:space="preserve"> </w:t>
            </w:r>
          </w:p>
          <w:p w:rsidR="00915F09" w:rsidRPr="00915F09" w:rsidRDefault="00915F09" w:rsidP="00915F09">
            <w:pPr>
              <w:ind w:left="425" w:hangingChars="177" w:hanging="425"/>
              <w:rPr>
                <w:rFonts w:eastAsia="標楷體" w:cstheme="minorBidi"/>
                <w:szCs w:val="22"/>
              </w:rPr>
            </w:pPr>
            <w:r w:rsidRPr="00915F09">
              <w:rPr>
                <w:rFonts w:eastAsia="標楷體" w:cstheme="minorBidi" w:hint="eastAsia"/>
                <w:szCs w:val="22"/>
              </w:rPr>
              <w:t>二、</w:t>
            </w:r>
            <w:r w:rsidRPr="00915F09">
              <w:rPr>
                <w:rFonts w:eastAsia="標楷體" w:cstheme="minorBidi"/>
                <w:szCs w:val="22"/>
              </w:rPr>
              <w:t>公司永續發展，包含永續治理、誠信經營、</w:t>
            </w:r>
            <w:r w:rsidRPr="00915F09">
              <w:rPr>
                <w:rFonts w:eastAsia="標楷體" w:cstheme="minorBidi"/>
                <w:szCs w:val="22"/>
              </w:rPr>
              <w:lastRenderedPageBreak/>
              <w:t>環境與社會面之目標、策略與執行方案之制定。</w:t>
            </w:r>
            <w:r w:rsidRPr="00915F09">
              <w:rPr>
                <w:rFonts w:eastAsia="標楷體" w:cstheme="minorBidi"/>
                <w:szCs w:val="22"/>
              </w:rPr>
              <w:t xml:space="preserve"> </w:t>
            </w:r>
          </w:p>
          <w:p w:rsidR="00915F09" w:rsidRPr="00915F09" w:rsidRDefault="00915F09" w:rsidP="00915F09">
            <w:pPr>
              <w:ind w:left="425" w:hangingChars="177" w:hanging="425"/>
              <w:rPr>
                <w:rFonts w:eastAsia="標楷體" w:cstheme="minorBidi"/>
                <w:szCs w:val="22"/>
              </w:rPr>
            </w:pPr>
            <w:r w:rsidRPr="00915F09">
              <w:rPr>
                <w:rFonts w:eastAsia="標楷體" w:cstheme="minorBidi" w:hint="eastAsia"/>
                <w:szCs w:val="22"/>
              </w:rPr>
              <w:t>三、</w:t>
            </w:r>
            <w:r w:rsidRPr="00915F09">
              <w:rPr>
                <w:rFonts w:eastAsia="標楷體" w:cstheme="minorBidi"/>
                <w:szCs w:val="22"/>
              </w:rPr>
              <w:t>公司永續發展執行情形與成效之檢討、追蹤與修訂，並定期向董事會報告。</w:t>
            </w:r>
            <w:r w:rsidRPr="00915F09">
              <w:rPr>
                <w:rFonts w:eastAsia="標楷體" w:cstheme="minorBidi"/>
                <w:szCs w:val="22"/>
              </w:rPr>
              <w:t xml:space="preserve"> </w:t>
            </w:r>
          </w:p>
          <w:p w:rsidR="001930BF" w:rsidRPr="00915F09" w:rsidRDefault="00915F09" w:rsidP="001930BF">
            <w:pPr>
              <w:spacing w:line="440" w:lineRule="atLeast"/>
              <w:ind w:left="975" w:hanging="975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(</w:t>
            </w:r>
            <w:r>
              <w:rPr>
                <w:rFonts w:eastAsia="標楷體" w:hint="eastAsia"/>
                <w:szCs w:val="20"/>
              </w:rPr>
              <w:t>以下略</w:t>
            </w:r>
            <w:r>
              <w:rPr>
                <w:rFonts w:eastAsia="標楷體" w:hint="eastAsia"/>
                <w:szCs w:val="20"/>
              </w:rPr>
              <w:t>)</w:t>
            </w:r>
          </w:p>
        </w:tc>
        <w:tc>
          <w:tcPr>
            <w:tcW w:w="1620" w:type="dxa"/>
          </w:tcPr>
          <w:p w:rsidR="001930BF" w:rsidRPr="003A61FC" w:rsidRDefault="00915F09" w:rsidP="001930BF">
            <w:pPr>
              <w:adjustRightInd w:val="0"/>
              <w:spacing w:line="400" w:lineRule="atLeast"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同上。</w:t>
            </w:r>
          </w:p>
        </w:tc>
      </w:tr>
      <w:tr w:rsidR="003F5A41" w:rsidRPr="003A61FC" w:rsidTr="004C5E4B">
        <w:tc>
          <w:tcPr>
            <w:tcW w:w="1689" w:type="dxa"/>
            <w:shd w:val="clear" w:color="auto" w:fill="auto"/>
            <w:vAlign w:val="center"/>
          </w:tcPr>
          <w:p w:rsidR="003F5A41" w:rsidRPr="003A61FC" w:rsidRDefault="008D3CA4" w:rsidP="004C5E4B">
            <w:pPr>
              <w:spacing w:line="440" w:lineRule="exact"/>
              <w:ind w:left="1213" w:hanging="1213"/>
              <w:jc w:val="distribute"/>
              <w:rPr>
                <w:rFonts w:eastAsia="標楷體"/>
                <w:color w:val="000000"/>
                <w:szCs w:val="26"/>
              </w:rPr>
            </w:pPr>
            <w:r w:rsidRPr="003A61FC">
              <w:rPr>
                <w:rFonts w:eastAsia="標楷體" w:hint="eastAsia"/>
                <w:color w:val="000000"/>
                <w:szCs w:val="26"/>
              </w:rPr>
              <w:t>第</w:t>
            </w:r>
            <w:r w:rsidR="009D6A82">
              <w:rPr>
                <w:rFonts w:eastAsia="標楷體" w:hint="eastAsia"/>
                <w:color w:val="000000"/>
                <w:szCs w:val="26"/>
              </w:rPr>
              <w:t>十</w:t>
            </w:r>
            <w:r w:rsidRPr="003A61FC">
              <w:rPr>
                <w:rFonts w:eastAsia="標楷體" w:hint="eastAsia"/>
                <w:color w:val="000000"/>
                <w:szCs w:val="26"/>
              </w:rPr>
              <w:t>三</w:t>
            </w:r>
            <w:r w:rsidR="003F5A41" w:rsidRPr="003A61FC">
              <w:rPr>
                <w:rFonts w:eastAsia="標楷體" w:hint="eastAsia"/>
                <w:color w:val="000000"/>
                <w:szCs w:val="26"/>
              </w:rPr>
              <w:t>條</w:t>
            </w:r>
          </w:p>
        </w:tc>
        <w:tc>
          <w:tcPr>
            <w:tcW w:w="5319" w:type="dxa"/>
          </w:tcPr>
          <w:p w:rsidR="008D3CA4" w:rsidRPr="003A61FC" w:rsidRDefault="008D3CA4" w:rsidP="008D3CA4">
            <w:pPr>
              <w:spacing w:line="440" w:lineRule="atLeast"/>
              <w:ind w:left="975" w:hanging="975"/>
              <w:jc w:val="both"/>
              <w:rPr>
                <w:rFonts w:eastAsia="標楷體"/>
                <w:szCs w:val="20"/>
              </w:rPr>
            </w:pPr>
            <w:r w:rsidRPr="003A61FC">
              <w:rPr>
                <w:rFonts w:eastAsia="標楷體" w:hint="eastAsia"/>
                <w:szCs w:val="20"/>
              </w:rPr>
              <w:t>本章程訂立於中華民國</w:t>
            </w:r>
            <w:r w:rsidR="003A61FC">
              <w:rPr>
                <w:rFonts w:eastAsia="標楷體" w:hint="eastAsia"/>
                <w:szCs w:val="20"/>
              </w:rPr>
              <w:t>111</w:t>
            </w:r>
            <w:r w:rsidRPr="003A61FC">
              <w:rPr>
                <w:rFonts w:eastAsia="標楷體" w:hint="eastAsia"/>
                <w:szCs w:val="20"/>
              </w:rPr>
              <w:t>年</w:t>
            </w:r>
            <w:r w:rsidR="003A61FC">
              <w:rPr>
                <w:rFonts w:eastAsia="標楷體" w:hint="eastAsia"/>
                <w:szCs w:val="20"/>
              </w:rPr>
              <w:t>8</w:t>
            </w:r>
            <w:r w:rsidRPr="003A61FC">
              <w:rPr>
                <w:rFonts w:eastAsia="標楷體" w:hint="eastAsia"/>
                <w:szCs w:val="20"/>
              </w:rPr>
              <w:t>月</w:t>
            </w:r>
            <w:r w:rsidR="003A61FC">
              <w:rPr>
                <w:rFonts w:eastAsia="標楷體" w:hint="eastAsia"/>
                <w:szCs w:val="20"/>
              </w:rPr>
              <w:t>8</w:t>
            </w:r>
            <w:r w:rsidRPr="003A61FC">
              <w:rPr>
                <w:rFonts w:eastAsia="標楷體" w:hint="eastAsia"/>
                <w:szCs w:val="20"/>
              </w:rPr>
              <w:t>日。</w:t>
            </w:r>
          </w:p>
          <w:p w:rsidR="003F5A41" w:rsidRPr="003A61FC" w:rsidRDefault="009D6A82" w:rsidP="003A61FC">
            <w:pPr>
              <w:spacing w:line="440" w:lineRule="atLeast"/>
              <w:ind w:firstLine="29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color w:val="FF0000"/>
                <w:szCs w:val="20"/>
              </w:rPr>
              <w:t>第</w:t>
            </w:r>
            <w:r>
              <w:rPr>
                <w:rFonts w:eastAsia="標楷體" w:hint="eastAsia"/>
                <w:color w:val="FF0000"/>
                <w:szCs w:val="20"/>
              </w:rPr>
              <w:t>1</w:t>
            </w:r>
            <w:r w:rsidR="008D3CA4" w:rsidRPr="003A61FC">
              <w:rPr>
                <w:rFonts w:eastAsia="標楷體" w:hint="eastAsia"/>
                <w:color w:val="FF0000"/>
                <w:szCs w:val="20"/>
              </w:rPr>
              <w:t>次修訂於中華民國</w:t>
            </w:r>
            <w:r w:rsidR="003A61FC" w:rsidRPr="003A61FC">
              <w:rPr>
                <w:rFonts w:eastAsia="標楷體" w:hint="eastAsia"/>
                <w:color w:val="FF0000"/>
                <w:szCs w:val="20"/>
              </w:rPr>
              <w:t>111</w:t>
            </w:r>
            <w:r w:rsidR="003A61FC" w:rsidRPr="003A61FC">
              <w:rPr>
                <w:rFonts w:eastAsia="標楷體" w:hint="eastAsia"/>
                <w:color w:val="FF0000"/>
                <w:szCs w:val="20"/>
              </w:rPr>
              <w:t>年</w:t>
            </w:r>
            <w:r w:rsidR="003A61FC" w:rsidRPr="003A61FC">
              <w:rPr>
                <w:rFonts w:eastAsia="標楷體" w:hint="eastAsia"/>
                <w:color w:val="FF0000"/>
                <w:szCs w:val="20"/>
              </w:rPr>
              <w:t>11</w:t>
            </w:r>
            <w:r w:rsidR="003A61FC" w:rsidRPr="003A61FC">
              <w:rPr>
                <w:rFonts w:eastAsia="標楷體" w:hint="eastAsia"/>
                <w:color w:val="FF0000"/>
                <w:szCs w:val="20"/>
              </w:rPr>
              <w:t>月</w:t>
            </w:r>
            <w:r w:rsidR="003A61FC" w:rsidRPr="003A61FC">
              <w:rPr>
                <w:rFonts w:eastAsia="標楷體" w:hint="eastAsia"/>
                <w:color w:val="FF0000"/>
                <w:szCs w:val="20"/>
              </w:rPr>
              <w:t>4</w:t>
            </w:r>
            <w:r w:rsidR="008D3CA4" w:rsidRPr="003A61FC">
              <w:rPr>
                <w:rFonts w:eastAsia="標楷體" w:hint="eastAsia"/>
                <w:color w:val="FF0000"/>
                <w:szCs w:val="20"/>
              </w:rPr>
              <w:t>日</w:t>
            </w:r>
            <w:r w:rsidR="008D3CA4" w:rsidRPr="003A61FC">
              <w:rPr>
                <w:rFonts w:eastAsia="標楷體" w:hint="eastAsia"/>
                <w:szCs w:val="20"/>
              </w:rPr>
              <w:t>。</w:t>
            </w:r>
          </w:p>
        </w:tc>
        <w:tc>
          <w:tcPr>
            <w:tcW w:w="5320" w:type="dxa"/>
            <w:shd w:val="clear" w:color="auto" w:fill="auto"/>
          </w:tcPr>
          <w:p w:rsidR="008D3CA4" w:rsidRPr="003A61FC" w:rsidRDefault="008D3CA4" w:rsidP="008D3CA4">
            <w:pPr>
              <w:spacing w:line="440" w:lineRule="atLeast"/>
              <w:ind w:left="975" w:hanging="975"/>
              <w:jc w:val="both"/>
              <w:rPr>
                <w:rFonts w:eastAsia="標楷體"/>
                <w:szCs w:val="20"/>
              </w:rPr>
            </w:pPr>
            <w:r w:rsidRPr="003A61FC">
              <w:rPr>
                <w:rFonts w:eastAsia="標楷體" w:hint="eastAsia"/>
                <w:szCs w:val="20"/>
              </w:rPr>
              <w:t>本章程訂立於中華民國</w:t>
            </w:r>
            <w:r w:rsidR="003A61FC">
              <w:rPr>
                <w:rFonts w:eastAsia="標楷體" w:hint="eastAsia"/>
                <w:szCs w:val="20"/>
              </w:rPr>
              <w:t>111</w:t>
            </w:r>
            <w:r w:rsidRPr="003A61FC">
              <w:rPr>
                <w:rFonts w:eastAsia="標楷體" w:hint="eastAsia"/>
                <w:szCs w:val="20"/>
              </w:rPr>
              <w:t>年</w:t>
            </w:r>
            <w:r w:rsidR="003A61FC">
              <w:rPr>
                <w:rFonts w:eastAsia="標楷體" w:hint="eastAsia"/>
                <w:szCs w:val="20"/>
              </w:rPr>
              <w:t>8</w:t>
            </w:r>
            <w:r w:rsidRPr="003A61FC">
              <w:rPr>
                <w:rFonts w:eastAsia="標楷體" w:hint="eastAsia"/>
                <w:szCs w:val="20"/>
              </w:rPr>
              <w:t>月</w:t>
            </w:r>
            <w:r w:rsidR="003A61FC">
              <w:rPr>
                <w:rFonts w:eastAsia="標楷體" w:hint="eastAsia"/>
                <w:szCs w:val="20"/>
              </w:rPr>
              <w:t>8</w:t>
            </w:r>
            <w:r w:rsidRPr="003A61FC">
              <w:rPr>
                <w:rFonts w:eastAsia="標楷體" w:hint="eastAsia"/>
                <w:szCs w:val="20"/>
              </w:rPr>
              <w:t>日。</w:t>
            </w:r>
          </w:p>
          <w:p w:rsidR="003F5A41" w:rsidRPr="003A61FC" w:rsidRDefault="003F5A41" w:rsidP="003A61FC">
            <w:pPr>
              <w:spacing w:line="440" w:lineRule="atLeast"/>
              <w:rPr>
                <w:rFonts w:eastAsia="標楷體"/>
                <w:color w:val="000000"/>
                <w:szCs w:val="26"/>
              </w:rPr>
            </w:pPr>
          </w:p>
        </w:tc>
        <w:tc>
          <w:tcPr>
            <w:tcW w:w="1620" w:type="dxa"/>
          </w:tcPr>
          <w:p w:rsidR="003F5A41" w:rsidRPr="003A61FC" w:rsidRDefault="000C2C3D" w:rsidP="003F5A41">
            <w:pPr>
              <w:adjustRightInd w:val="0"/>
              <w:spacing w:line="400" w:lineRule="atLeast"/>
              <w:jc w:val="both"/>
              <w:textAlignment w:val="baseline"/>
              <w:rPr>
                <w:rFonts w:eastAsia="標楷體"/>
              </w:rPr>
            </w:pPr>
            <w:r w:rsidRPr="003A61FC">
              <w:rPr>
                <w:rFonts w:eastAsia="標楷體" w:hint="eastAsia"/>
              </w:rPr>
              <w:t>更新修</w:t>
            </w:r>
            <w:r w:rsidR="003A61FC">
              <w:rPr>
                <w:rFonts w:eastAsia="標楷體" w:hint="eastAsia"/>
              </w:rPr>
              <w:t>訂</w:t>
            </w:r>
            <w:r w:rsidR="003F5A41" w:rsidRPr="003A61FC">
              <w:rPr>
                <w:rFonts w:eastAsia="標楷體" w:hint="eastAsia"/>
              </w:rPr>
              <w:t>日期。</w:t>
            </w:r>
          </w:p>
        </w:tc>
      </w:tr>
    </w:tbl>
    <w:p w:rsidR="00BB1F68" w:rsidRPr="003A61FC" w:rsidRDefault="00BB1F68">
      <w:pPr>
        <w:rPr>
          <w:rFonts w:eastAsia="標楷體"/>
        </w:rPr>
      </w:pPr>
    </w:p>
    <w:sectPr w:rsidR="00BB1F68" w:rsidRPr="003A61FC" w:rsidSect="003F5A4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D3A" w:rsidRDefault="00963D3A" w:rsidP="008D3CA4">
      <w:r>
        <w:separator/>
      </w:r>
    </w:p>
  </w:endnote>
  <w:endnote w:type="continuationSeparator" w:id="0">
    <w:p w:rsidR="00963D3A" w:rsidRDefault="00963D3A" w:rsidP="008D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D3A" w:rsidRDefault="00963D3A" w:rsidP="008D3CA4">
      <w:r>
        <w:separator/>
      </w:r>
    </w:p>
  </w:footnote>
  <w:footnote w:type="continuationSeparator" w:id="0">
    <w:p w:rsidR="00963D3A" w:rsidRDefault="00963D3A" w:rsidP="008D3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41"/>
    <w:rsid w:val="000842B6"/>
    <w:rsid w:val="00084516"/>
    <w:rsid w:val="000C2C3D"/>
    <w:rsid w:val="001930BF"/>
    <w:rsid w:val="002E074B"/>
    <w:rsid w:val="003A5B13"/>
    <w:rsid w:val="003A61FC"/>
    <w:rsid w:val="003F5A41"/>
    <w:rsid w:val="004C5E4B"/>
    <w:rsid w:val="008D3CA4"/>
    <w:rsid w:val="00915F09"/>
    <w:rsid w:val="00963D3A"/>
    <w:rsid w:val="009D6A82"/>
    <w:rsid w:val="00A16B51"/>
    <w:rsid w:val="00A208F1"/>
    <w:rsid w:val="00BA2E8E"/>
    <w:rsid w:val="00BB1F68"/>
    <w:rsid w:val="00C258CD"/>
    <w:rsid w:val="00C4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E409D"/>
  <w15:chartTrackingRefBased/>
  <w15:docId w15:val="{8B113705-76C8-4F09-899A-20AA3157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A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F5A41"/>
    <w:pPr>
      <w:spacing w:after="120"/>
    </w:pPr>
  </w:style>
  <w:style w:type="character" w:customStyle="1" w:styleId="a5">
    <w:name w:val="本文 字元"/>
    <w:basedOn w:val="a0"/>
    <w:link w:val="a4"/>
    <w:rsid w:val="003F5A41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8D3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3CA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3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3CA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蔡文勳</dc:creator>
  <cp:keywords/>
  <dc:description/>
  <cp:lastModifiedBy>蔡文勳</cp:lastModifiedBy>
  <cp:revision>8</cp:revision>
  <dcterms:created xsi:type="dcterms:W3CDTF">2022-02-17T07:46:00Z</dcterms:created>
  <dcterms:modified xsi:type="dcterms:W3CDTF">2022-10-26T07:35:00Z</dcterms:modified>
</cp:coreProperties>
</file>